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EF2D" w14:textId="77777777" w:rsidR="00091F6C" w:rsidRPr="004E1208" w:rsidRDefault="00091F6C">
      <w:pPr>
        <w:rPr>
          <w:b/>
          <w:bCs/>
        </w:rPr>
      </w:pPr>
      <w:r w:rsidRPr="004E1208">
        <w:rPr>
          <w:b/>
          <w:bCs/>
        </w:rPr>
        <w:t>SE NET Warranty Policy</w:t>
      </w:r>
    </w:p>
    <w:p w14:paraId="18B4D6BB" w14:textId="77777777" w:rsidR="00091F6C" w:rsidRPr="004E1208" w:rsidRDefault="00091F6C">
      <w:pPr>
        <w:rPr>
          <w:b/>
          <w:bCs/>
        </w:rPr>
      </w:pPr>
      <w:r w:rsidRPr="004E1208">
        <w:rPr>
          <w:b/>
          <w:bCs/>
        </w:rPr>
        <w:t xml:space="preserve"> Effective Date: 2024</w:t>
      </w:r>
    </w:p>
    <w:p w14:paraId="196B6562" w14:textId="77777777" w:rsidR="00091F6C" w:rsidRPr="004E1208" w:rsidRDefault="00091F6C">
      <w:pPr>
        <w:rPr>
          <w:b/>
          <w:bCs/>
        </w:rPr>
      </w:pPr>
      <w:r w:rsidRPr="004E1208">
        <w:rPr>
          <w:b/>
          <w:bCs/>
        </w:rPr>
        <w:t xml:space="preserve"> 1. Warranty Coverage</w:t>
      </w:r>
    </w:p>
    <w:p w14:paraId="21C87036" w14:textId="77777777" w:rsidR="00091F6C" w:rsidRPr="004E1208" w:rsidRDefault="00091F6C">
      <w:pPr>
        <w:rPr>
          <w:b/>
          <w:bCs/>
        </w:rPr>
      </w:pPr>
      <w:r w:rsidRPr="004E1208">
        <w:rPr>
          <w:b/>
          <w:bCs/>
        </w:rPr>
        <w:t xml:space="preserve"> 1.1. Labor-Only Warranty (Customer-Supplied Parts)</w:t>
      </w:r>
    </w:p>
    <w:p w14:paraId="1B933994" w14:textId="77777777" w:rsidR="00091F6C" w:rsidRDefault="00091F6C">
      <w:r w:rsidRPr="00091F6C">
        <w:t xml:space="preserve"> SE NET provides a limited </w:t>
      </w:r>
      <w:r w:rsidRPr="004E1208">
        <w:rPr>
          <w:b/>
          <w:bCs/>
        </w:rPr>
        <w:t>30-day workmanship warranty</w:t>
      </w:r>
      <w:r w:rsidRPr="00091F6C">
        <w:t xml:space="preserve"> on installation services from the date of completion. This warranty applies solely to the labor performed by SE NET and does not cover customer-supplied parts or equipment.</w:t>
      </w:r>
    </w:p>
    <w:p w14:paraId="061074F4" w14:textId="1BD5075F" w:rsidR="00091F6C" w:rsidRDefault="00091F6C" w:rsidP="00091F6C">
      <w:pPr>
        <w:ind w:left="720" w:firstLine="45"/>
      </w:pPr>
      <w:r w:rsidRPr="00091F6C">
        <w:t>• Any new or used equipment provided by the customer is covered exclusively by the manufacturer’s warranty.</w:t>
      </w:r>
    </w:p>
    <w:p w14:paraId="40EE94F3" w14:textId="77777777" w:rsidR="00091F6C" w:rsidRDefault="00091F6C" w:rsidP="00091F6C">
      <w:pPr>
        <w:ind w:left="720"/>
      </w:pPr>
      <w:r w:rsidRPr="00091F6C">
        <w:t xml:space="preserve"> • Returns, replacements, or repairs of customer-supplied equipment must be handled directly with the manufacturer by the customer.</w:t>
      </w:r>
    </w:p>
    <w:p w14:paraId="4CB7EF85" w14:textId="03FC47C9" w:rsidR="00091F6C" w:rsidRDefault="00091F6C" w:rsidP="004E1208">
      <w:pPr>
        <w:ind w:left="720" w:firstLine="45"/>
      </w:pPr>
      <w:r w:rsidRPr="00091F6C">
        <w:t>• If SE NET is requested to replace or repair customer-supplied equipment, standard service rates will apply.</w:t>
      </w:r>
    </w:p>
    <w:p w14:paraId="2FFB9780" w14:textId="77777777" w:rsidR="00091F6C" w:rsidRPr="004E1208" w:rsidRDefault="00091F6C" w:rsidP="00091F6C">
      <w:pPr>
        <w:rPr>
          <w:b/>
          <w:bCs/>
        </w:rPr>
      </w:pPr>
      <w:r w:rsidRPr="00091F6C">
        <w:t xml:space="preserve"> </w:t>
      </w:r>
      <w:r w:rsidRPr="004E1208">
        <w:rPr>
          <w:b/>
          <w:bCs/>
        </w:rPr>
        <w:t>1.2. SE NET Services: Parts and Labor Warranty</w:t>
      </w:r>
    </w:p>
    <w:p w14:paraId="4AFFB1A1" w14:textId="77777777" w:rsidR="00091F6C" w:rsidRDefault="00091F6C" w:rsidP="00091F6C">
      <w:r w:rsidRPr="00091F6C">
        <w:t xml:space="preserve"> For new installations and repairs using equipment purchased from SE NET:</w:t>
      </w:r>
    </w:p>
    <w:p w14:paraId="2EAB3551" w14:textId="77777777" w:rsidR="00091F6C" w:rsidRDefault="00091F6C" w:rsidP="00091F6C">
      <w:pPr>
        <w:ind w:firstLine="720"/>
      </w:pPr>
      <w:r w:rsidRPr="00091F6C">
        <w:t xml:space="preserve"> • SE NET warrants its labor </w:t>
      </w:r>
      <w:r w:rsidRPr="004E1208">
        <w:rPr>
          <w:b/>
          <w:bCs/>
        </w:rPr>
        <w:t>for up to one (1) year</w:t>
      </w:r>
      <w:r w:rsidRPr="00091F6C">
        <w:t xml:space="preserve"> from the completion date.</w:t>
      </w:r>
    </w:p>
    <w:p w14:paraId="39869F15" w14:textId="77777777" w:rsidR="00091F6C" w:rsidRPr="004E1208" w:rsidRDefault="00091F6C" w:rsidP="00091F6C">
      <w:pPr>
        <w:ind w:left="720"/>
        <w:rPr>
          <w:b/>
          <w:bCs/>
        </w:rPr>
      </w:pPr>
      <w:r w:rsidRPr="00091F6C">
        <w:t xml:space="preserve"> • Equipment purchased from SE NET is covered </w:t>
      </w:r>
      <w:r w:rsidRPr="004E1208">
        <w:rPr>
          <w:b/>
          <w:bCs/>
        </w:rPr>
        <w:t xml:space="preserve">under the manufacturer’s warranty period. </w:t>
      </w:r>
    </w:p>
    <w:p w14:paraId="724268B2" w14:textId="7785F514" w:rsidR="00831C58" w:rsidRDefault="00091F6C" w:rsidP="00091F6C">
      <w:pPr>
        <w:ind w:left="720"/>
      </w:pPr>
      <w:r w:rsidRPr="00091F6C">
        <w:t>• Any new or used customer-supplied equipment is covered solely by the manufacturer’s warranty and is not included in SE NET’s warranty coverage</w:t>
      </w:r>
    </w:p>
    <w:p w14:paraId="5894B03D" w14:textId="2056DD90" w:rsidR="004E1208" w:rsidRDefault="004E1208" w:rsidP="004E1208">
      <w:r>
        <w:t>____________________________________________________________________________________</w:t>
      </w:r>
    </w:p>
    <w:p w14:paraId="55898263" w14:textId="77777777" w:rsidR="004E1208" w:rsidRDefault="004E1208" w:rsidP="004E1208"/>
    <w:p w14:paraId="05AFBE55" w14:textId="77777777" w:rsidR="00091F6C" w:rsidRPr="004E1208" w:rsidRDefault="00091F6C" w:rsidP="00091F6C">
      <w:pPr>
        <w:rPr>
          <w:b/>
          <w:bCs/>
        </w:rPr>
      </w:pPr>
      <w:r w:rsidRPr="004E1208">
        <w:rPr>
          <w:b/>
          <w:bCs/>
        </w:rPr>
        <w:t>2. Warranty Exclusions</w:t>
      </w:r>
    </w:p>
    <w:p w14:paraId="347C18BD" w14:textId="77777777" w:rsidR="00091F6C" w:rsidRDefault="00091F6C" w:rsidP="00091F6C">
      <w:r w:rsidRPr="00091F6C">
        <w:t xml:space="preserve"> This warranty does not cover:</w:t>
      </w:r>
    </w:p>
    <w:p w14:paraId="4D4B9C22" w14:textId="77777777" w:rsidR="00091F6C" w:rsidRDefault="00091F6C" w:rsidP="00091F6C">
      <w:pPr>
        <w:ind w:left="720"/>
      </w:pPr>
      <w:r w:rsidRPr="00091F6C">
        <w:t xml:space="preserve"> • Any modifications, removal, or installation of additional equipment performed by anyone other than SE NET. If any non-SE NET personnel modify or remove SE NET-installed equipment, </w:t>
      </w:r>
      <w:r w:rsidRPr="004E1208">
        <w:rPr>
          <w:b/>
          <w:bCs/>
        </w:rPr>
        <w:t>the labor warranty is void.</w:t>
      </w:r>
    </w:p>
    <w:p w14:paraId="0219E373" w14:textId="6F0A8005" w:rsidR="00091F6C" w:rsidRDefault="00091F6C" w:rsidP="00091F6C">
      <w:pPr>
        <w:ind w:left="720" w:firstLine="45"/>
      </w:pPr>
      <w:r w:rsidRPr="00091F6C">
        <w:lastRenderedPageBreak/>
        <w:t xml:space="preserve">• Any adjustments or modifications made to the </w:t>
      </w:r>
      <w:r w:rsidRPr="004E1208">
        <w:rPr>
          <w:b/>
          <w:bCs/>
        </w:rPr>
        <w:t>administrative settings</w:t>
      </w:r>
      <w:r w:rsidRPr="00091F6C">
        <w:t xml:space="preserve"> of the installed equipment by anyone other than SE NET. If an unauthorized party alters the admin settings</w:t>
      </w:r>
      <w:r w:rsidRPr="004E1208">
        <w:rPr>
          <w:b/>
          <w:bCs/>
        </w:rPr>
        <w:t>, the labor warranty is void.</w:t>
      </w:r>
    </w:p>
    <w:p w14:paraId="0657BD6C" w14:textId="00DE2AF8" w:rsidR="00091F6C" w:rsidRDefault="00091F6C" w:rsidP="00091F6C">
      <w:pPr>
        <w:ind w:left="720" w:firstLine="45"/>
      </w:pPr>
      <w:r w:rsidRPr="00091F6C">
        <w:t xml:space="preserve">• Damage caused </w:t>
      </w:r>
      <w:r w:rsidRPr="004E1208">
        <w:rPr>
          <w:b/>
          <w:bCs/>
        </w:rPr>
        <w:t>by misuse, neglect, physical damage, environmental factors, power surges, lightning, or acts of nature.</w:t>
      </w:r>
    </w:p>
    <w:p w14:paraId="7B96ED07" w14:textId="163ACA21" w:rsidR="00091F6C" w:rsidRDefault="00091F6C" w:rsidP="00091F6C">
      <w:pPr>
        <w:ind w:left="720" w:firstLine="45"/>
      </w:pPr>
      <w:r w:rsidRPr="00091F6C">
        <w:t xml:space="preserve">• Failures due </w:t>
      </w:r>
      <w:r w:rsidRPr="004E1208">
        <w:rPr>
          <w:b/>
          <w:bCs/>
        </w:rPr>
        <w:t>to improper use, inadequate maintenance, or failure to follow</w:t>
      </w:r>
      <w:r w:rsidRPr="004E1208">
        <w:rPr>
          <w:b/>
          <w:bCs/>
        </w:rPr>
        <w:t xml:space="preserve"> </w:t>
      </w:r>
      <w:proofErr w:type="gramStart"/>
      <w:r w:rsidRPr="004E1208">
        <w:rPr>
          <w:b/>
          <w:bCs/>
        </w:rPr>
        <w:t>manufacturer’s  instructions</w:t>
      </w:r>
      <w:proofErr w:type="gramEnd"/>
      <w:r w:rsidRPr="004E1208">
        <w:rPr>
          <w:b/>
          <w:bCs/>
        </w:rPr>
        <w:t>.</w:t>
      </w:r>
    </w:p>
    <w:p w14:paraId="5E69883B" w14:textId="77777777" w:rsidR="004E1208" w:rsidRDefault="00091F6C" w:rsidP="004E1208">
      <w:pPr>
        <w:ind w:left="720" w:firstLine="45"/>
      </w:pPr>
      <w:r w:rsidRPr="00091F6C">
        <w:t xml:space="preserve">• Equipment provided by the </w:t>
      </w:r>
      <w:proofErr w:type="gramStart"/>
      <w:r w:rsidRPr="00091F6C">
        <w:t>customer that</w:t>
      </w:r>
      <w:proofErr w:type="gramEnd"/>
      <w:r w:rsidRPr="00091F6C">
        <w:t xml:space="preserve"> is found to be defective, incompatible, or</w:t>
      </w:r>
      <w:r>
        <w:t xml:space="preserve"> otherwise non-functional.</w:t>
      </w:r>
    </w:p>
    <w:p w14:paraId="1630755D" w14:textId="6AF5451E" w:rsidR="004E1208" w:rsidRDefault="004E1208" w:rsidP="004E1208">
      <w:r>
        <w:t>____________________________________________________________________________________</w:t>
      </w:r>
    </w:p>
    <w:p w14:paraId="3E4A806B" w14:textId="77777777" w:rsidR="004E1208" w:rsidRDefault="004E1208" w:rsidP="004E1208"/>
    <w:p w14:paraId="2FD8CFD2" w14:textId="77777777" w:rsidR="00091F6C" w:rsidRPr="004E1208" w:rsidRDefault="00091F6C" w:rsidP="00091F6C">
      <w:pPr>
        <w:rPr>
          <w:b/>
          <w:bCs/>
        </w:rPr>
      </w:pPr>
      <w:r w:rsidRPr="004E1208">
        <w:rPr>
          <w:b/>
          <w:bCs/>
        </w:rPr>
        <w:t>3. Warranty Claim Process</w:t>
      </w:r>
    </w:p>
    <w:p w14:paraId="1EE9D13E" w14:textId="77777777" w:rsidR="00091F6C" w:rsidRDefault="00091F6C" w:rsidP="00091F6C">
      <w:r w:rsidRPr="00091F6C">
        <w:t xml:space="preserve"> To file a warranty claim:</w:t>
      </w:r>
    </w:p>
    <w:p w14:paraId="0DD06070" w14:textId="17BD293E" w:rsidR="00091F6C" w:rsidRPr="004E1208" w:rsidRDefault="00091F6C" w:rsidP="00091F6C">
      <w:pPr>
        <w:ind w:firstLine="720"/>
        <w:rPr>
          <w:b/>
          <w:bCs/>
        </w:rPr>
      </w:pPr>
      <w:r w:rsidRPr="004E1208">
        <w:rPr>
          <w:b/>
          <w:bCs/>
        </w:rPr>
        <w:t>1.</w:t>
      </w:r>
      <w:proofErr w:type="gramStart"/>
      <w:r w:rsidRPr="004E1208">
        <w:rPr>
          <w:b/>
          <w:bCs/>
        </w:rPr>
        <w:t>Report</w:t>
      </w:r>
      <w:proofErr w:type="gramEnd"/>
      <w:r w:rsidRPr="004E1208">
        <w:rPr>
          <w:b/>
          <w:bCs/>
        </w:rPr>
        <w:t xml:space="preserve"> the Issue</w:t>
      </w:r>
    </w:p>
    <w:p w14:paraId="4F17FB33" w14:textId="1BC997C2" w:rsidR="00091F6C" w:rsidRDefault="00091F6C" w:rsidP="00091F6C">
      <w:pPr>
        <w:pStyle w:val="ListParagraph"/>
        <w:ind w:left="1845"/>
      </w:pPr>
      <w:proofErr w:type="gramStart"/>
      <w:r w:rsidRPr="00091F6C">
        <w:t>o</w:t>
      </w:r>
      <w:r>
        <w:t xml:space="preserve"> </w:t>
      </w:r>
      <w:r w:rsidRPr="00091F6C">
        <w:t xml:space="preserve"> Send</w:t>
      </w:r>
      <w:proofErr w:type="gramEnd"/>
      <w:r w:rsidRPr="00091F6C">
        <w:t xml:space="preserve"> an email </w:t>
      </w:r>
      <w:r w:rsidRPr="004E1208">
        <w:rPr>
          <w:b/>
          <w:bCs/>
        </w:rPr>
        <w:t>to support@s-e.net</w:t>
      </w:r>
      <w:r w:rsidRPr="00091F6C">
        <w:t xml:space="preserve"> detailing the problem.</w:t>
      </w:r>
    </w:p>
    <w:p w14:paraId="11F04377" w14:textId="77777777" w:rsidR="00091F6C" w:rsidRDefault="00091F6C" w:rsidP="00091F6C">
      <w:pPr>
        <w:pStyle w:val="ListParagraph"/>
        <w:ind w:left="1845"/>
      </w:pPr>
      <w:r w:rsidRPr="00091F6C">
        <w:t xml:space="preserve"> </w:t>
      </w:r>
      <w:proofErr w:type="gramStart"/>
      <w:r w:rsidRPr="00091F6C">
        <w:t>o Include</w:t>
      </w:r>
      <w:proofErr w:type="gramEnd"/>
      <w:r w:rsidRPr="00091F6C">
        <w:t xml:space="preserve"> a description of the issue, installation details, and any troubleshooting steps taken. </w:t>
      </w:r>
    </w:p>
    <w:p w14:paraId="49F0CA3B" w14:textId="430FFAC3" w:rsidR="00091F6C" w:rsidRPr="004E1208" w:rsidRDefault="00091F6C" w:rsidP="00091F6C">
      <w:pPr>
        <w:ind w:firstLine="720"/>
        <w:rPr>
          <w:b/>
          <w:bCs/>
        </w:rPr>
      </w:pPr>
      <w:r w:rsidRPr="004E1208">
        <w:rPr>
          <w:b/>
          <w:bCs/>
        </w:rPr>
        <w:t>2.</w:t>
      </w:r>
      <w:r w:rsidRPr="004E1208">
        <w:rPr>
          <w:b/>
          <w:bCs/>
        </w:rPr>
        <w:t>Follow Up by Phone</w:t>
      </w:r>
    </w:p>
    <w:p w14:paraId="28C3D9D3" w14:textId="77777777" w:rsidR="00091F6C" w:rsidRDefault="00091F6C" w:rsidP="00091F6C">
      <w:pPr>
        <w:pStyle w:val="ListParagraph"/>
        <w:ind w:left="1845"/>
      </w:pPr>
      <w:r w:rsidRPr="00091F6C">
        <w:t xml:space="preserve"> </w:t>
      </w:r>
      <w:proofErr w:type="spellStart"/>
      <w:r w:rsidRPr="00091F6C">
        <w:t>o</w:t>
      </w:r>
      <w:proofErr w:type="spellEnd"/>
      <w:r w:rsidRPr="00091F6C">
        <w:t xml:space="preserve"> Customers are encouraged to follow up with a phone call after submitting a written claim. </w:t>
      </w:r>
    </w:p>
    <w:p w14:paraId="09E665B9" w14:textId="09725F6C" w:rsidR="00091F6C" w:rsidRPr="004E1208" w:rsidRDefault="00091F6C" w:rsidP="00091F6C">
      <w:pPr>
        <w:pStyle w:val="ListParagraph"/>
        <w:numPr>
          <w:ilvl w:val="0"/>
          <w:numId w:val="2"/>
        </w:numPr>
        <w:rPr>
          <w:b/>
          <w:bCs/>
        </w:rPr>
      </w:pPr>
      <w:r w:rsidRPr="004E1208">
        <w:rPr>
          <w:b/>
          <w:bCs/>
        </w:rPr>
        <w:t>Evaluation &amp; Resolution</w:t>
      </w:r>
    </w:p>
    <w:p w14:paraId="03240405" w14:textId="77777777" w:rsidR="00091F6C" w:rsidRDefault="00091F6C" w:rsidP="00091F6C">
      <w:pPr>
        <w:pStyle w:val="ListParagraph"/>
        <w:ind w:left="1080"/>
      </w:pPr>
    </w:p>
    <w:p w14:paraId="45EAAA09" w14:textId="77777777" w:rsidR="00091F6C" w:rsidRDefault="00091F6C" w:rsidP="00091F6C">
      <w:pPr>
        <w:pStyle w:val="ListParagraph"/>
        <w:ind w:left="1845"/>
      </w:pPr>
      <w:r w:rsidRPr="00091F6C">
        <w:t xml:space="preserve"> o SE NET will evaluate the reported issue to determine if it falls under warranty coverage.</w:t>
      </w:r>
    </w:p>
    <w:p w14:paraId="5C4AB6B6" w14:textId="77777777" w:rsidR="00091F6C" w:rsidRDefault="00091F6C" w:rsidP="00091F6C">
      <w:pPr>
        <w:pStyle w:val="ListParagraph"/>
        <w:ind w:left="1845"/>
      </w:pPr>
      <w:r w:rsidRPr="00091F6C">
        <w:t xml:space="preserve"> </w:t>
      </w:r>
      <w:proofErr w:type="gramStart"/>
      <w:r w:rsidRPr="00091F6C">
        <w:t>o If</w:t>
      </w:r>
      <w:proofErr w:type="gramEnd"/>
      <w:r w:rsidRPr="00091F6C">
        <w:t xml:space="preserve"> eligible, SE NET will schedule a diagnostic visit to inspect and, if possible, correct the issue assuming parts are available</w:t>
      </w:r>
      <w:r>
        <w:t>.</w:t>
      </w:r>
    </w:p>
    <w:p w14:paraId="2192236C" w14:textId="3AA80EC0" w:rsidR="00091F6C" w:rsidRDefault="00091F6C" w:rsidP="00091F6C">
      <w:pPr>
        <w:pStyle w:val="ListParagraph"/>
        <w:ind w:left="1845"/>
      </w:pPr>
      <w:r w:rsidRPr="00091F6C">
        <w:t xml:space="preserve"> </w:t>
      </w:r>
      <w:proofErr w:type="gramStart"/>
      <w:r w:rsidRPr="00091F6C">
        <w:t>o If</w:t>
      </w:r>
      <w:proofErr w:type="gramEnd"/>
      <w:r w:rsidRPr="00091F6C">
        <w:t xml:space="preserve"> the issue is determined to be outside of warranty coverage, standard service rates will </w:t>
      </w:r>
      <w:proofErr w:type="gramStart"/>
      <w:r w:rsidRPr="00091F6C">
        <w:t>apply</w:t>
      </w:r>
      <w:proofErr w:type="gramEnd"/>
      <w:r w:rsidRPr="00091F6C">
        <w:t xml:space="preserve"> and a diagnostic fee will be charged. If a full repair is possible, SE NET will provide a quote for customer approval. Upon approval, SE NET will schedule a</w:t>
      </w:r>
      <w:r>
        <w:t xml:space="preserve"> revisit.</w:t>
      </w:r>
    </w:p>
    <w:p w14:paraId="32022429" w14:textId="77777777" w:rsidR="004E1208" w:rsidRDefault="004E1208" w:rsidP="00091F6C">
      <w:pPr>
        <w:pStyle w:val="ListParagraph"/>
        <w:ind w:left="1845"/>
      </w:pPr>
    </w:p>
    <w:p w14:paraId="30A43483" w14:textId="6E0B7D52" w:rsidR="004E1208" w:rsidRDefault="004E1208" w:rsidP="004E1208">
      <w:r>
        <w:t>____________________________________________________________________________________</w:t>
      </w:r>
    </w:p>
    <w:p w14:paraId="4C9700EE" w14:textId="77777777" w:rsidR="004E1208" w:rsidRDefault="004E1208" w:rsidP="004E1208"/>
    <w:p w14:paraId="7A224494" w14:textId="49D3A222" w:rsidR="00091F6C" w:rsidRPr="004E1208" w:rsidRDefault="00091F6C" w:rsidP="004E1208">
      <w:pPr>
        <w:pStyle w:val="ListParagraph"/>
        <w:numPr>
          <w:ilvl w:val="0"/>
          <w:numId w:val="2"/>
        </w:numPr>
        <w:rPr>
          <w:b/>
          <w:bCs/>
        </w:rPr>
      </w:pPr>
      <w:r w:rsidRPr="004E1208">
        <w:rPr>
          <w:b/>
          <w:bCs/>
        </w:rPr>
        <w:t>Disclaimer &amp; Limitation of Liability</w:t>
      </w:r>
    </w:p>
    <w:p w14:paraId="757FEF67" w14:textId="481045D8" w:rsidR="00091F6C" w:rsidRDefault="00091F6C" w:rsidP="00091F6C">
      <w:pPr>
        <w:pStyle w:val="ListParagraph"/>
        <w:ind w:left="1440" w:firstLine="45"/>
      </w:pPr>
      <w:r w:rsidRPr="00091F6C">
        <w:t xml:space="preserve">• SE NET’s warranty is </w:t>
      </w:r>
      <w:r w:rsidRPr="004E1208">
        <w:rPr>
          <w:b/>
          <w:bCs/>
        </w:rPr>
        <w:t>limited to labor and equipment</w:t>
      </w:r>
      <w:r w:rsidRPr="00091F6C">
        <w:t xml:space="preserve"> provided by SE NET, as outlined in this policy</w:t>
      </w:r>
    </w:p>
    <w:p w14:paraId="4142C7C1" w14:textId="39F60D35" w:rsidR="00091F6C" w:rsidRDefault="00091F6C" w:rsidP="00091F6C">
      <w:pPr>
        <w:pStyle w:val="ListParagraph"/>
        <w:ind w:left="1440" w:firstLine="45"/>
      </w:pPr>
      <w:r w:rsidRPr="00091F6C">
        <w:t xml:space="preserve">• SE NET is </w:t>
      </w:r>
      <w:r w:rsidRPr="004E1208">
        <w:rPr>
          <w:b/>
          <w:bCs/>
        </w:rPr>
        <w:t>not liable</w:t>
      </w:r>
      <w:r w:rsidRPr="00091F6C">
        <w:t xml:space="preserve"> for indirect, incidental, or consequential damages resulting from equipment failure, improper installation, or customer modifications.</w:t>
      </w:r>
    </w:p>
    <w:p w14:paraId="62D751EB" w14:textId="107BC5A7" w:rsidR="00091F6C" w:rsidRDefault="00091F6C" w:rsidP="00091F6C">
      <w:pPr>
        <w:pStyle w:val="ListParagraph"/>
        <w:ind w:left="1440"/>
      </w:pPr>
      <w:r w:rsidRPr="00091F6C">
        <w:t xml:space="preserve">• The maximum liability under this warranty is limited to the </w:t>
      </w:r>
      <w:r w:rsidRPr="004E1208">
        <w:rPr>
          <w:b/>
          <w:bCs/>
        </w:rPr>
        <w:t>original service charge</w:t>
      </w:r>
      <w:r w:rsidRPr="00091F6C">
        <w:t xml:space="preserve"> for the work performed. </w:t>
      </w:r>
    </w:p>
    <w:p w14:paraId="73CC0DF5" w14:textId="76558A84" w:rsidR="004E1208" w:rsidRDefault="004E1208" w:rsidP="004E1208">
      <w:r>
        <w:t>____________________________________________________________________________________</w:t>
      </w:r>
    </w:p>
    <w:p w14:paraId="20204174" w14:textId="77777777" w:rsidR="00091F6C" w:rsidRDefault="00091F6C" w:rsidP="00091F6C">
      <w:pPr>
        <w:pStyle w:val="ListParagraph"/>
        <w:ind w:left="1440" w:firstLine="360"/>
      </w:pPr>
    </w:p>
    <w:p w14:paraId="5A0BAD58" w14:textId="0D05FCE3" w:rsidR="00091F6C" w:rsidRPr="004E1208" w:rsidRDefault="00091F6C" w:rsidP="00091F6C">
      <w:pPr>
        <w:pStyle w:val="ListParagraph"/>
        <w:numPr>
          <w:ilvl w:val="0"/>
          <w:numId w:val="2"/>
        </w:numPr>
        <w:rPr>
          <w:b/>
          <w:bCs/>
        </w:rPr>
      </w:pPr>
      <w:r w:rsidRPr="004E1208">
        <w:rPr>
          <w:b/>
          <w:bCs/>
        </w:rPr>
        <w:t>Governing Law</w:t>
      </w:r>
    </w:p>
    <w:p w14:paraId="5956CFCB" w14:textId="75DBA5EB" w:rsidR="00091F6C" w:rsidRDefault="00091F6C" w:rsidP="00091F6C">
      <w:pPr>
        <w:pStyle w:val="ListParagraph"/>
        <w:ind w:left="1080"/>
      </w:pPr>
      <w:r w:rsidRPr="00091F6C">
        <w:t xml:space="preserve"> This warranty policy is governed by the laws of [Your State or Jurisdiction]. Any disputes arising from this warranty will be resolved in accordance w</w:t>
      </w:r>
      <w:r w:rsidR="004E1208">
        <w:t>ith local legal procedures.</w:t>
      </w:r>
    </w:p>
    <w:p w14:paraId="2289EAB2" w14:textId="77777777" w:rsidR="004E1208" w:rsidRDefault="004E1208" w:rsidP="00091F6C">
      <w:pPr>
        <w:pStyle w:val="ListParagraph"/>
        <w:ind w:left="1080"/>
      </w:pPr>
    </w:p>
    <w:p w14:paraId="5AF7BF38" w14:textId="77777777" w:rsidR="004E1208" w:rsidRDefault="004E1208" w:rsidP="00091F6C">
      <w:pPr>
        <w:pStyle w:val="ListParagraph"/>
        <w:ind w:left="1080"/>
      </w:pPr>
    </w:p>
    <w:p w14:paraId="6DA443F6" w14:textId="698DE7A3" w:rsidR="004E1208" w:rsidRDefault="004E1208" w:rsidP="00091F6C">
      <w:pPr>
        <w:pStyle w:val="ListParagraph"/>
        <w:ind w:left="1080"/>
      </w:pPr>
      <w:r>
        <w:t>Rev 02.06.2025</w:t>
      </w:r>
    </w:p>
    <w:sectPr w:rsidR="004E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0BF0"/>
    <w:multiLevelType w:val="hybridMultilevel"/>
    <w:tmpl w:val="7AE06D8E"/>
    <w:lvl w:ilvl="0" w:tplc="E6DE7B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42B41"/>
    <w:multiLevelType w:val="hybridMultilevel"/>
    <w:tmpl w:val="5BE00A88"/>
    <w:lvl w:ilvl="0" w:tplc="E7E01DA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463111120">
    <w:abstractNumId w:val="1"/>
  </w:num>
  <w:num w:numId="2" w16cid:durableId="21065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C"/>
    <w:rsid w:val="00091F6C"/>
    <w:rsid w:val="004E1208"/>
    <w:rsid w:val="00831C58"/>
    <w:rsid w:val="00B453B9"/>
    <w:rsid w:val="00D95C6C"/>
    <w:rsid w:val="00DD6A60"/>
    <w:rsid w:val="00F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C7A9"/>
  <w15:chartTrackingRefBased/>
  <w15:docId w15:val="{74D769A6-4544-45D0-AE70-88BD8E56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 Snyder</dc:creator>
  <cp:keywords/>
  <dc:description/>
  <cp:lastModifiedBy>Branden Snyder</cp:lastModifiedBy>
  <cp:revision>1</cp:revision>
  <dcterms:created xsi:type="dcterms:W3CDTF">2025-04-02T15:19:00Z</dcterms:created>
  <dcterms:modified xsi:type="dcterms:W3CDTF">2025-04-02T15:37:00Z</dcterms:modified>
</cp:coreProperties>
</file>